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val="0"/>
          <w:bCs w:val="0"/>
        </w:rPr>
      </w:pPr>
      <w:r>
        <w:rPr>
          <w:rFonts w:hint="eastAsia"/>
        </w:rPr>
        <w:t>　　</w:t>
      </w:r>
      <w:r>
        <w:rPr>
          <w:rFonts w:hint="eastAsia"/>
          <w:lang w:val="en-US" w:eastAsia="zh-CN"/>
        </w:rPr>
        <w:t xml:space="preserve">              </w:t>
      </w:r>
      <w:r>
        <w:rPr>
          <w:rFonts w:hint="eastAsia" w:ascii="方正小标宋简体" w:hAnsi="方正小标宋简体" w:eastAsia="方正小标宋简体" w:cs="方正小标宋简体"/>
          <w:b w:val="0"/>
          <w:bCs w:val="0"/>
          <w:sz w:val="36"/>
          <w:szCs w:val="36"/>
        </w:rPr>
        <w:t>2024年新昌肉菜市场投标须知</w:t>
      </w:r>
    </w:p>
    <w:p>
      <w:pPr>
        <w:rPr>
          <w:rFonts w:hint="eastAsia"/>
        </w:rPr>
      </w:pPr>
      <w:r>
        <w:rPr>
          <w:rFonts w:hint="eastAsia"/>
        </w:rPr>
        <w:t>　　</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一、投标时间：2024年8月26-27日</w:t>
      </w:r>
    </w:p>
    <w:p>
      <w:pPr>
        <w:rPr>
          <w:rFonts w:hint="eastAsia" w:ascii="仿宋" w:hAnsi="仿宋" w:eastAsia="仿宋" w:cs="仿宋"/>
          <w:sz w:val="24"/>
          <w:szCs w:val="24"/>
        </w:rPr>
      </w:pPr>
      <w:r>
        <w:rPr>
          <w:rFonts w:hint="eastAsia" w:ascii="仿宋" w:hAnsi="仿宋" w:eastAsia="仿宋" w:cs="仿宋"/>
          <w:sz w:val="24"/>
          <w:szCs w:val="24"/>
        </w:rPr>
        <w:t>　　具体投标时间如下：</w:t>
      </w:r>
    </w:p>
    <w:p>
      <w:pPr>
        <w:rPr>
          <w:rFonts w:hint="eastAsia" w:ascii="仿宋" w:hAnsi="仿宋" w:eastAsia="仿宋" w:cs="仿宋"/>
          <w:sz w:val="24"/>
          <w:szCs w:val="24"/>
        </w:rPr>
      </w:pPr>
      <w:r>
        <w:rPr>
          <w:rFonts w:hint="eastAsia" w:ascii="仿宋" w:hAnsi="仿宋" w:eastAsia="仿宋" w:cs="仿宋"/>
          <w:sz w:val="24"/>
          <w:szCs w:val="24"/>
        </w:rPr>
        <w:t>　　8月26日：副食铺位、烧腊铺位、蔬菜、牛大力、凉拌、豆制品、龟、咸鱼副食腊味、水果、胶袋。</w:t>
      </w:r>
    </w:p>
    <w:p>
      <w:pPr>
        <w:rPr>
          <w:rFonts w:hint="eastAsia" w:ascii="仿宋" w:hAnsi="仿宋" w:eastAsia="仿宋" w:cs="仿宋"/>
          <w:sz w:val="24"/>
          <w:szCs w:val="24"/>
        </w:rPr>
      </w:pPr>
      <w:r>
        <w:rPr>
          <w:rFonts w:hint="eastAsia" w:ascii="仿宋" w:hAnsi="仿宋" w:eastAsia="仿宋" w:cs="仿宋"/>
          <w:sz w:val="24"/>
          <w:szCs w:val="24"/>
        </w:rPr>
        <w:t>　　8月27日：猪肉、生鲜家禽、鲜鱼、冻肉、冰鲜鱼、冲菜、牛羊肉、点心。</w:t>
      </w:r>
    </w:p>
    <w:p>
      <w:pPr>
        <w:rPr>
          <w:rFonts w:hint="eastAsia" w:ascii="仿宋" w:hAnsi="仿宋" w:eastAsia="仿宋" w:cs="仿宋"/>
          <w:sz w:val="24"/>
          <w:szCs w:val="24"/>
        </w:rPr>
      </w:pPr>
      <w:r>
        <w:rPr>
          <w:rFonts w:hint="eastAsia" w:ascii="仿宋" w:hAnsi="仿宋" w:eastAsia="仿宋" w:cs="仿宋"/>
          <w:sz w:val="24"/>
          <w:szCs w:val="24"/>
        </w:rPr>
        <w:t>　　二、投标地点：新昌市场物业管理站</w:t>
      </w:r>
    </w:p>
    <w:p>
      <w:pPr>
        <w:rPr>
          <w:rFonts w:hint="eastAsia" w:ascii="仿宋" w:hAnsi="仿宋" w:eastAsia="仿宋" w:cs="仿宋"/>
          <w:sz w:val="24"/>
          <w:szCs w:val="24"/>
        </w:rPr>
      </w:pPr>
      <w:r>
        <w:rPr>
          <w:rFonts w:hint="eastAsia" w:ascii="仿宋" w:hAnsi="仿宋" w:eastAsia="仿宋" w:cs="仿宋"/>
          <w:sz w:val="24"/>
          <w:szCs w:val="24"/>
        </w:rPr>
        <w:t>　　三、行业底价：在投标现场公布。</w:t>
      </w:r>
    </w:p>
    <w:p>
      <w:pPr>
        <w:rPr>
          <w:rFonts w:hint="eastAsia" w:ascii="仿宋" w:hAnsi="仿宋" w:eastAsia="仿宋" w:cs="仿宋"/>
          <w:sz w:val="24"/>
          <w:szCs w:val="24"/>
        </w:rPr>
      </w:pPr>
      <w:r>
        <w:rPr>
          <w:rFonts w:hint="eastAsia" w:ascii="仿宋" w:hAnsi="仿宋" w:eastAsia="仿宋" w:cs="仿宋"/>
          <w:sz w:val="24"/>
          <w:szCs w:val="24"/>
        </w:rPr>
        <w:t>　　四、投标保证金、合同定金：市场内摊（铺）位投标保证金3000元正。合同定金按投标者中标金额收取。</w:t>
      </w:r>
    </w:p>
    <w:p>
      <w:pPr>
        <w:rPr>
          <w:rFonts w:hint="eastAsia" w:ascii="仿宋" w:hAnsi="仿宋" w:eastAsia="仿宋" w:cs="仿宋"/>
          <w:sz w:val="24"/>
          <w:szCs w:val="24"/>
        </w:rPr>
      </w:pPr>
      <w:r>
        <w:rPr>
          <w:rFonts w:hint="eastAsia" w:ascii="仿宋" w:hAnsi="仿宋" w:eastAsia="仿宋" w:cs="仿宋"/>
          <w:sz w:val="24"/>
          <w:szCs w:val="24"/>
        </w:rPr>
        <w:t>　　五、本次投标市场内摊（铺）位经营期限为2年（即从2024年9月1日—2026年8月31日止)。租赁期间市场如因政府政策性、市政建设需要搬迁或重新调整铺位，承租方必须无条件服从，出租方不作任何赔偿或补偿。</w:t>
      </w:r>
    </w:p>
    <w:p>
      <w:pPr>
        <w:rPr>
          <w:rFonts w:hint="eastAsia" w:ascii="仿宋" w:hAnsi="仿宋" w:eastAsia="仿宋" w:cs="仿宋"/>
          <w:sz w:val="24"/>
          <w:szCs w:val="24"/>
        </w:rPr>
      </w:pPr>
      <w:r>
        <w:rPr>
          <w:rFonts w:hint="eastAsia" w:ascii="仿宋" w:hAnsi="仿宋" w:eastAsia="仿宋" w:cs="仿宋"/>
          <w:sz w:val="24"/>
          <w:szCs w:val="24"/>
        </w:rPr>
        <w:t>　　六、摊位安排及编号以投标现场公布的示意图为准。</w:t>
      </w:r>
    </w:p>
    <w:p>
      <w:pPr>
        <w:rPr>
          <w:rFonts w:hint="eastAsia" w:ascii="仿宋" w:hAnsi="仿宋" w:eastAsia="仿宋" w:cs="仿宋"/>
          <w:sz w:val="24"/>
          <w:szCs w:val="24"/>
        </w:rPr>
      </w:pPr>
      <w:r>
        <w:rPr>
          <w:rFonts w:hint="eastAsia" w:ascii="仿宋" w:hAnsi="仿宋" w:eastAsia="仿宋" w:cs="仿宋"/>
          <w:sz w:val="24"/>
          <w:szCs w:val="24"/>
        </w:rPr>
        <w:t>　　七、投标注意事项：</w:t>
      </w:r>
    </w:p>
    <w:p>
      <w:pPr>
        <w:rPr>
          <w:rFonts w:hint="eastAsia" w:ascii="仿宋" w:hAnsi="仿宋" w:eastAsia="仿宋" w:cs="仿宋"/>
          <w:sz w:val="24"/>
          <w:szCs w:val="24"/>
        </w:rPr>
      </w:pPr>
      <w:r>
        <w:rPr>
          <w:rFonts w:hint="eastAsia" w:ascii="仿宋" w:hAnsi="仿宋" w:eastAsia="仿宋" w:cs="仿宋"/>
          <w:sz w:val="24"/>
          <w:szCs w:val="24"/>
        </w:rPr>
        <w:t>　　1、参加投标业户须持本人身份证、投标保证金收据经工作人员核实后方可进场投标，因特殊情况委托他人代投标的，代理人须携带报名者身份证、本人身份证、投标保证金收据等参加投标，否则不予受理。</w:t>
      </w:r>
    </w:p>
    <w:p>
      <w:pPr>
        <w:rPr>
          <w:rFonts w:hint="eastAsia" w:ascii="仿宋" w:hAnsi="仿宋" w:eastAsia="仿宋" w:cs="仿宋"/>
          <w:sz w:val="24"/>
          <w:szCs w:val="24"/>
        </w:rPr>
      </w:pPr>
      <w:r>
        <w:rPr>
          <w:rFonts w:hint="eastAsia" w:ascii="仿宋" w:hAnsi="仿宋" w:eastAsia="仿宋" w:cs="仿宋"/>
          <w:sz w:val="24"/>
          <w:szCs w:val="24"/>
        </w:rPr>
        <w:t>　　2、参加投标者需遵守投标会场纪律，服从投标组织者安排与管理，不得大声喧哗，否则取消其投标资格，没收投标保证金，情况严重者交有关部门处理。</w:t>
      </w:r>
    </w:p>
    <w:p>
      <w:pPr>
        <w:rPr>
          <w:rFonts w:hint="eastAsia" w:ascii="仿宋" w:hAnsi="仿宋" w:eastAsia="仿宋" w:cs="仿宋"/>
          <w:sz w:val="24"/>
          <w:szCs w:val="24"/>
        </w:rPr>
      </w:pPr>
      <w:r>
        <w:rPr>
          <w:rFonts w:hint="eastAsia" w:ascii="仿宋" w:hAnsi="仿宋" w:eastAsia="仿宋" w:cs="仿宋"/>
          <w:sz w:val="24"/>
          <w:szCs w:val="24"/>
        </w:rPr>
        <w:t>　　3、投标者应衡量自己的经营情况和租金承受能力理性投标，并认真阅读了解摊（铺）位的《租赁合同》条款，认同中标摊（铺）位在租赁期间的有关租金递增，并严格履行条款。投标票上填写的金额为中标摊（铺）位在合同期内每月的租赁费，票面金额必须用大写，以元为单位，凡涂改、错漏或填写不清楚的作无效票处理，投标金额低于底价的作无效票处理。</w:t>
      </w:r>
    </w:p>
    <w:p>
      <w:pPr>
        <w:rPr>
          <w:rFonts w:hint="eastAsia" w:ascii="仿宋" w:hAnsi="仿宋" w:eastAsia="仿宋" w:cs="仿宋"/>
          <w:sz w:val="24"/>
          <w:szCs w:val="24"/>
        </w:rPr>
      </w:pPr>
      <w:r>
        <w:rPr>
          <w:rFonts w:hint="eastAsia" w:ascii="仿宋" w:hAnsi="仿宋" w:eastAsia="仿宋" w:cs="仿宋"/>
          <w:sz w:val="24"/>
          <w:szCs w:val="24"/>
        </w:rPr>
        <w:t>　　4、本次投标实行公开的监督唱票、计票工作，并实行一票一摊（铺）位，如需同时投2间并相连的摊（铺）位，需在报名时向管理站说明，并报投两个名额，投标时管理站在投标票上注明是“同投2卡”的字样，中标后2间摊（铺）位为同样的价格（标票上只写其中一间摊（铺）位的价格)。</w:t>
      </w:r>
    </w:p>
    <w:p>
      <w:pPr>
        <w:rPr>
          <w:rFonts w:hint="eastAsia" w:ascii="仿宋" w:hAnsi="仿宋" w:eastAsia="仿宋" w:cs="仿宋"/>
          <w:sz w:val="24"/>
          <w:szCs w:val="24"/>
        </w:rPr>
      </w:pPr>
      <w:r>
        <w:rPr>
          <w:rFonts w:hint="eastAsia" w:ascii="仿宋" w:hAnsi="仿宋" w:eastAsia="仿宋" w:cs="仿宋"/>
          <w:sz w:val="24"/>
          <w:szCs w:val="24"/>
        </w:rPr>
        <w:t>　　5、投标时应在管理站现场公布的时间内填写好标票及投进票箱，超时不投票者按无效票处理。交票后任何人不得再改动。</w:t>
      </w:r>
    </w:p>
    <w:p>
      <w:pPr>
        <w:rPr>
          <w:rFonts w:hint="eastAsia" w:ascii="仿宋" w:hAnsi="仿宋" w:eastAsia="仿宋" w:cs="仿宋"/>
          <w:sz w:val="24"/>
          <w:szCs w:val="24"/>
        </w:rPr>
      </w:pPr>
      <w:r>
        <w:rPr>
          <w:rFonts w:hint="eastAsia" w:ascii="仿宋" w:hAnsi="仿宋" w:eastAsia="仿宋" w:cs="仿宋"/>
          <w:sz w:val="24"/>
          <w:szCs w:val="24"/>
        </w:rPr>
        <w:t>　　6、本次投标按不同经营类别分别进行，以价高者先择位的原则进行投标择位，投标者只能按其报名的经营类别参加投标。择位顺序由最高单价开始，由高至低顺序择位，投标价格相同者，先开票者先择位。</w:t>
      </w:r>
    </w:p>
    <w:p>
      <w:pPr>
        <w:rPr>
          <w:rFonts w:hint="eastAsia" w:ascii="仿宋" w:hAnsi="仿宋" w:eastAsia="仿宋" w:cs="仿宋"/>
          <w:sz w:val="24"/>
          <w:szCs w:val="24"/>
        </w:rPr>
      </w:pPr>
      <w:r>
        <w:rPr>
          <w:rFonts w:hint="eastAsia" w:ascii="仿宋" w:hAnsi="仿宋" w:eastAsia="仿宋" w:cs="仿宋"/>
          <w:sz w:val="24"/>
          <w:szCs w:val="24"/>
        </w:rPr>
        <w:t>　　7、投标者不得以不正当手段相互串通，如发现立即取消投标资格，并没收投标保证金，并由有关部门按《中华人民共和国反不正当竞争法》予以查处或处罚。</w:t>
      </w:r>
    </w:p>
    <w:p>
      <w:pPr>
        <w:rPr>
          <w:rFonts w:hint="eastAsia" w:ascii="仿宋" w:hAnsi="仿宋" w:eastAsia="仿宋" w:cs="仿宋"/>
          <w:sz w:val="24"/>
          <w:szCs w:val="24"/>
        </w:rPr>
      </w:pPr>
      <w:r>
        <w:rPr>
          <w:rFonts w:hint="eastAsia" w:ascii="仿宋" w:hAnsi="仿宋" w:eastAsia="仿宋" w:cs="仿宋"/>
          <w:sz w:val="24"/>
          <w:szCs w:val="24"/>
        </w:rPr>
        <w:t>　　八、费用事项：</w:t>
      </w:r>
    </w:p>
    <w:p>
      <w:pPr>
        <w:rPr>
          <w:rFonts w:hint="eastAsia" w:ascii="仿宋" w:hAnsi="仿宋" w:eastAsia="仿宋" w:cs="仿宋"/>
          <w:sz w:val="24"/>
          <w:szCs w:val="24"/>
        </w:rPr>
      </w:pPr>
      <w:r>
        <w:rPr>
          <w:rFonts w:hint="eastAsia" w:ascii="仿宋" w:hAnsi="仿宋" w:eastAsia="仿宋" w:cs="仿宋"/>
          <w:sz w:val="24"/>
          <w:szCs w:val="24"/>
        </w:rPr>
        <w:t>　　1、其他费用（不列入租赁费）：有偿服务费：每个摊（铺）位每月70元。</w:t>
      </w:r>
    </w:p>
    <w:p>
      <w:pPr>
        <w:rPr>
          <w:rFonts w:hint="eastAsia" w:ascii="仿宋" w:hAnsi="仿宋" w:eastAsia="仿宋" w:cs="仿宋"/>
          <w:sz w:val="24"/>
          <w:szCs w:val="24"/>
        </w:rPr>
      </w:pPr>
      <w:r>
        <w:rPr>
          <w:rFonts w:hint="eastAsia" w:ascii="仿宋" w:hAnsi="仿宋" w:eastAsia="仿宋" w:cs="仿宋"/>
          <w:sz w:val="24"/>
          <w:szCs w:val="24"/>
        </w:rPr>
        <w:t>　　2、合同定金及保证金：</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rPr>
        <w:t>①合同定金：按中标金额收取。中标后报名时所交的投标保证金在签订租赁合同后于15个工作日内退回。中标者在租赁期内退租属于违约行为，合同定金不予退回。</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②市场经营管理协议履约金:1000元。</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③水电费保证金：300元。</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④市场经营管理协议履约金、水电费保证金均在中标后到新昌管理站办公室一次性缴交（原业户可携带原履约金单、水电费保证金单据办理），并签订租赁合同、《新昌市场经营管理协议书》。</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中标者必须在投标开票后于现场规定时间内交清9月份租赁费和其他费用才能按顺序择位，在规定时间内借故不取摊（铺）位的，已交所有费用（包括投标保证金、管理履约金及水电费保证金)概不退回；中标者在规定时间内不交清租金及其他费用或不选位者，视为自愿弃权，投标保证金及所交费用不予退回。</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原经营户须于8月31日晚上7点前自行对原档位进行清场和搬迁，9月1日在新择摊（铺）位经营。原经营户如在规定时间内未进行搬迁的并影响整个行业无法在9月1日到新择摊（铺）位经营的，管理站将对其保留追究责任的权利。</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经新昌管理站确认为无效票的业户，在投标结束后10个工作日内持投标保证金收据到新昌市场物业管理站办理退还投标保证金手续。</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4、租赁费：市场内摊（铺）位租金从第二年起（即2025年9月1日起）在上一年基础上递增3%。</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5、收费期为每月1～5号，6号起每天按欠缴费额1%加收违约金。</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九、经营事项：</w:t>
      </w:r>
    </w:p>
    <w:p>
      <w:pPr>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1、在本次投标所得摊（铺）位业户，必须严格遵守市场管理制度、履行合同的约定，服从管理站的统一安排与管理，否则新昌市场物业管理站有权收回铺（摊）位，并没收合同定金。</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摊（铺）位在租赁期间必须严格按照管理站划定的界线范围内经营，不得越界或占道经营，不得在公共场所堆放商品及杂物，不得擅自乱挂乱搭乱建等，为确保达到管理效果，中标取得经营者，须与新昌站签订《新昌市场经营管理协议书》，并交付市场经营管理协议履约金1000元正，合同期内如遵守协议的，期满后保证金一次性无息退回。合同期内，如甲方在日常管理中发现乙方违反以上第一至第六条协议中的任何一项的，以拍摄乙方违约现场相片或视频，乙方签名确认并进行公示作为处理依据，建立租赁方违约档案。乙方违约由管理方从履约保证金中扣除相应的违约金，第一次扣除100元；第二次扣除200元；第三次扣除400元；当第四次扣除完余下的保证金时，甲方有权依据双方签订的《租赁合同》相关约定予以终止合同，合同定金和履约保证金不予退回。</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3、本须知中未尽事宜或有需变更内容，以投标时公布为准。</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4、下列所有文书于投标前已在新昌市场公示栏公示，所有已交投标保证金并进场投标者均视为已知悉并同意执行本《投标须知》、将于中标后与招租方签订的《租赁合同》、《新昌市场经营管理协议书》及《</w:t>
      </w:r>
      <w:bookmarkStart w:id="0" w:name="_GoBack"/>
      <w:bookmarkEnd w:id="0"/>
      <w:r>
        <w:rPr>
          <w:rFonts w:hint="eastAsia" w:ascii="仿宋" w:hAnsi="仿宋" w:eastAsia="仿宋" w:cs="仿宋"/>
          <w:sz w:val="24"/>
          <w:szCs w:val="24"/>
          <w:lang w:val="en-US" w:eastAsia="zh-CN"/>
        </w:rPr>
        <w:t>新昌市场管理制度》等内容。</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补充须知：</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根据《中华人民共和国食品安全法》、《食用农产品市场销售质量安全监督管理办法》的有关规定及市场监督局的要求，凡入场销售该产品行业的经营者需与我站签订食用农产品质量安全协议书，签订租赁合同时一起签订。</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ind w:firstLine="480"/>
        <w:rPr>
          <w:rFonts w:hint="eastAsia" w:ascii="仿宋" w:hAnsi="仿宋" w:eastAsia="仿宋" w:cs="仿宋"/>
          <w:sz w:val="24"/>
          <w:szCs w:val="24"/>
          <w:lang w:val="en-US" w:eastAsia="zh-CN"/>
        </w:rPr>
      </w:pPr>
    </w:p>
    <w:p>
      <w:pPr>
        <w:ind w:firstLine="5102" w:firstLineChars="2126"/>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新昌市场物业管理站</w:t>
      </w:r>
    </w:p>
    <w:p>
      <w:pPr>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2024年8月1日</w:t>
      </w:r>
    </w:p>
    <w:sectPr>
      <w:pgSz w:w="11906" w:h="16838"/>
      <w:pgMar w:top="1327"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0ZDVmNzdiOTk2YTJhN2U1YTQ2ZDYyZjUwOTFhOGYifQ=="/>
  </w:docVars>
  <w:rsids>
    <w:rsidRoot w:val="00000000"/>
    <w:rsid w:val="05C627D5"/>
    <w:rsid w:val="22AC2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2024-08-21T07:16:00Z</dcterms:created>
  <dc:creator>Admin</dc:creator>
  <cp:lastModifiedBy>kpzyx</cp:lastModifiedBy>
  <dcterms:modified xsi:type="dcterms:W3CDTF">2024-08-21T07:33:08Z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4D1CE8A5274F4DFD9EDC3D6FB07888BC_12</vt:lpwstr>
  </property>
</Properties>
</file>